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E3AD" w14:textId="32A8C721" w:rsidR="009C4FC1" w:rsidRDefault="009C4FC1" w:rsidP="009C4FC1">
      <w:pPr>
        <w:ind w:left="360"/>
        <w:jc w:val="right"/>
      </w:pPr>
      <w:r>
        <w:t xml:space="preserve">La Plata, </w:t>
      </w:r>
      <w:r w:rsidR="00214865">
        <w:t>20</w:t>
      </w:r>
      <w:r>
        <w:t xml:space="preserve"> de </w:t>
      </w:r>
      <w:r w:rsidR="00214865">
        <w:t>agosto</w:t>
      </w:r>
      <w:r>
        <w:t xml:space="preserve"> de 202</w:t>
      </w:r>
      <w:r w:rsidR="00214865">
        <w:t>1</w:t>
      </w:r>
    </w:p>
    <w:p w14:paraId="49659CB1" w14:textId="2FC7CE7A" w:rsidR="009C4FC1" w:rsidRDefault="009C4FC1" w:rsidP="009C4FC1">
      <w:pPr>
        <w:ind w:left="360"/>
      </w:pPr>
      <w:r>
        <w:t>Sr. Director</w:t>
      </w:r>
      <w:bookmarkStart w:id="0" w:name="_GoBack"/>
      <w:bookmarkEnd w:id="0"/>
      <w:r>
        <w:t xml:space="preserve"> de Carrera</w:t>
      </w:r>
    </w:p>
    <w:p w14:paraId="56555BEB" w14:textId="5F26E867" w:rsidR="009C4FC1" w:rsidRDefault="00A752B2" w:rsidP="009C4FC1">
      <w:pPr>
        <w:ind w:left="360"/>
      </w:pPr>
      <w:proofErr w:type="spellStart"/>
      <w:r>
        <w:t>Elect</w:t>
      </w:r>
      <w:r w:rsidR="00CB1977">
        <w:t>ónica</w:t>
      </w:r>
      <w:proofErr w:type="spellEnd"/>
    </w:p>
    <w:p w14:paraId="409A3691" w14:textId="199103FD" w:rsidR="00A752B2" w:rsidRDefault="00CB1977" w:rsidP="00791511">
      <w:pPr>
        <w:ind w:left="360"/>
      </w:pPr>
      <w:r w:rsidRPr="00CB1977">
        <w:t xml:space="preserve">Dr. Ing. Hernán De </w:t>
      </w:r>
      <w:proofErr w:type="spellStart"/>
      <w:r w:rsidRPr="00CB1977">
        <w:t>Battista</w:t>
      </w:r>
      <w:proofErr w:type="spellEnd"/>
    </w:p>
    <w:p w14:paraId="5A798867" w14:textId="772C34D6" w:rsidR="009C4FC1" w:rsidRDefault="009C4FC1" w:rsidP="00791511">
      <w:pPr>
        <w:ind w:left="360"/>
      </w:pPr>
      <w:r>
        <w:t>Solicitamos a usted la aprobación para los alumnos Plan 2018 de la siguiente Actividad de Formación Complementaria:</w:t>
      </w:r>
    </w:p>
    <w:p w14:paraId="2C2E670B" w14:textId="294A4E31" w:rsidR="009C4FC1" w:rsidRDefault="00791511" w:rsidP="00791511">
      <w:pPr>
        <w:ind w:left="360"/>
        <w:jc w:val="center"/>
      </w:pPr>
      <w:r>
        <w:t>Charla informativa Ingenieros sin Fronteras</w:t>
      </w:r>
    </w:p>
    <w:p w14:paraId="19AE8071" w14:textId="348A3938" w:rsidR="004E79A2" w:rsidRDefault="00B55E0E" w:rsidP="002148DC">
      <w:pPr>
        <w:pStyle w:val="Prrafodelista"/>
        <w:numPr>
          <w:ilvl w:val="0"/>
          <w:numId w:val="2"/>
        </w:numPr>
      </w:pPr>
      <w:r>
        <w:t xml:space="preserve">Organizan: </w:t>
      </w:r>
      <w:r w:rsidR="00214865">
        <w:t>SECRETARÍA de GESTIÓ</w:t>
      </w:r>
      <w:r w:rsidR="00791511">
        <w:t>N</w:t>
      </w:r>
      <w:r w:rsidR="00214865">
        <w:t xml:space="preserve"> Y SEGUIMIENTO DE ACTIVIDADES CURRICULARES/</w:t>
      </w:r>
      <w:r w:rsidR="004E79A2">
        <w:t>S</w:t>
      </w:r>
      <w:r w:rsidR="009C4FC1">
        <w:t>ECRETARÍA DE EXTENSIÓN FACULTAD DE INGENIERÍA</w:t>
      </w:r>
      <w:r w:rsidR="002148DC">
        <w:t>.</w:t>
      </w:r>
    </w:p>
    <w:p w14:paraId="1AB12129" w14:textId="278180D5" w:rsidR="00BB60C2" w:rsidRDefault="00845B60" w:rsidP="009C4FC1">
      <w:pPr>
        <w:pStyle w:val="Prrafodelista"/>
        <w:numPr>
          <w:ilvl w:val="0"/>
          <w:numId w:val="2"/>
        </w:numPr>
      </w:pPr>
      <w:r>
        <w:t xml:space="preserve">Título:  </w:t>
      </w:r>
      <w:r w:rsidR="00791511">
        <w:t>Quienes son y que hacen</w:t>
      </w:r>
      <w:r w:rsidR="002148DC">
        <w:t>.</w:t>
      </w:r>
      <w:r w:rsidR="00791511">
        <w:t xml:space="preserve"> Ingenieros sin fronteras</w:t>
      </w:r>
    </w:p>
    <w:p w14:paraId="4ED8B8D7" w14:textId="50A13307" w:rsidR="00BB60C2" w:rsidRDefault="00BB60C2" w:rsidP="009C4FC1">
      <w:pPr>
        <w:pStyle w:val="Prrafodelista"/>
        <w:numPr>
          <w:ilvl w:val="0"/>
          <w:numId w:val="2"/>
        </w:numPr>
      </w:pPr>
      <w:r>
        <w:t xml:space="preserve">Fecha: </w:t>
      </w:r>
      <w:r w:rsidR="00214865">
        <w:t xml:space="preserve">Jueves 2 de Septiembre </w:t>
      </w:r>
      <w:r>
        <w:t>a las 17 Hs.</w:t>
      </w:r>
    </w:p>
    <w:p w14:paraId="011EEE85" w14:textId="5D1C9EED" w:rsidR="00BB60C2" w:rsidRDefault="00BB60C2" w:rsidP="009C4FC1">
      <w:pPr>
        <w:pStyle w:val="Prrafodelista"/>
        <w:numPr>
          <w:ilvl w:val="0"/>
          <w:numId w:val="2"/>
        </w:numPr>
      </w:pPr>
      <w:r>
        <w:t xml:space="preserve">Duración </w:t>
      </w:r>
      <w:r w:rsidR="00214865">
        <w:t>2</w:t>
      </w:r>
      <w:r>
        <w:t xml:space="preserve"> horas.</w:t>
      </w:r>
    </w:p>
    <w:p w14:paraId="63AD46D0" w14:textId="77777777" w:rsidR="00F60653" w:rsidRDefault="00F60653" w:rsidP="00F60653"/>
    <w:p w14:paraId="0519FF4A" w14:textId="77777777" w:rsidR="008E5579" w:rsidRDefault="00F60653" w:rsidP="00F60653">
      <w:r>
        <w:t xml:space="preserve">Objetivos: </w:t>
      </w:r>
    </w:p>
    <w:p w14:paraId="12BAB47B" w14:textId="69A725C2" w:rsidR="00F60653" w:rsidRDefault="00F60653" w:rsidP="008E5579">
      <w:pPr>
        <w:ind w:left="426"/>
        <w:jc w:val="both"/>
      </w:pPr>
      <w:r>
        <w:t xml:space="preserve">Compartir desarrollos conceptuales y experiencias </w:t>
      </w:r>
      <w:r w:rsidR="00214865">
        <w:t>profesionales</w:t>
      </w:r>
      <w:r w:rsidR="00791511">
        <w:t xml:space="preserve"> de graduados/as en el campo de la ingeniería incorporando el perfil social de la actividad</w:t>
      </w:r>
      <w:r>
        <w:t>.</w:t>
      </w:r>
    </w:p>
    <w:p w14:paraId="6863DF1F" w14:textId="3A2D3580" w:rsidR="00791511" w:rsidRDefault="00791511" w:rsidP="00791511">
      <w:r>
        <w:t xml:space="preserve">Descripción: </w:t>
      </w:r>
    </w:p>
    <w:p w14:paraId="736A3BB3" w14:textId="28C241D4" w:rsidR="00791511" w:rsidRDefault="00791511" w:rsidP="00791511">
      <w:pPr>
        <w:ind w:left="426"/>
        <w:jc w:val="both"/>
      </w:pPr>
      <w:r>
        <w:t>El trayecto formativo de un/a ingeniero/a integra diversas modalidades de acciones de campo, tanto dentro del aula como fuera de ella. Estas acciones involucran a las principales funciones de la universidad, y ponerlas de relieve es uno de los propósitos de la presente charla. Particularmente se pretende profundizar en el rol que puede tomar un/a  profesional de la ingeniería, abordando ejemplos concretos desde los cuales la organización disertante organiza su trabajo desde hace ya más de una década en nuestro país.</w:t>
      </w:r>
    </w:p>
    <w:p w14:paraId="3EA35716" w14:textId="26A7AB99" w:rsidR="00C36056" w:rsidRDefault="008E5579" w:rsidP="00C36056">
      <w:r>
        <w:t xml:space="preserve">Disertantes: </w:t>
      </w:r>
    </w:p>
    <w:p w14:paraId="096EC6BB" w14:textId="7572A60E" w:rsidR="008E5579" w:rsidRDefault="00214865" w:rsidP="008E5579">
      <w:pPr>
        <w:ind w:firstLine="426"/>
      </w:pPr>
      <w:r>
        <w:t>Ing</w:t>
      </w:r>
      <w:r w:rsidR="008E5579">
        <w:t xml:space="preserve">. </w:t>
      </w:r>
      <w:r>
        <w:t>Sofía Sánchez</w:t>
      </w:r>
    </w:p>
    <w:p w14:paraId="55C7149B" w14:textId="4A59669D" w:rsidR="008E5579" w:rsidRDefault="00214865" w:rsidP="008E5579">
      <w:pPr>
        <w:ind w:firstLine="426"/>
      </w:pPr>
      <w:r>
        <w:t>Ing</w:t>
      </w:r>
      <w:r w:rsidR="008E5579">
        <w:t xml:space="preserve">. Francisco </w:t>
      </w:r>
      <w:r>
        <w:t>Odeón</w:t>
      </w:r>
      <w:r w:rsidR="008E5579">
        <w:t xml:space="preserve"> </w:t>
      </w:r>
    </w:p>
    <w:p w14:paraId="252859CE" w14:textId="36F3459C" w:rsidR="00F60653" w:rsidRPr="00D41812" w:rsidRDefault="00F60653" w:rsidP="00F60653">
      <w:pPr>
        <w:jc w:val="both"/>
        <w:rPr>
          <w:b/>
        </w:rPr>
      </w:pPr>
      <w:r w:rsidRPr="00D41812">
        <w:rPr>
          <w:b/>
        </w:rPr>
        <w:t>Certificación de participación:</w:t>
      </w:r>
    </w:p>
    <w:p w14:paraId="540C44E8" w14:textId="3F6431BD" w:rsidR="009A20E1" w:rsidRDefault="00F60653" w:rsidP="00F60653">
      <w:pPr>
        <w:jc w:val="both"/>
      </w:pPr>
      <w:r>
        <w:t>La certificación de la asistencia y la participación será realizada por el equipo de gestión de la</w:t>
      </w:r>
      <w:r w:rsidR="00214865">
        <w:t>s s</w:t>
      </w:r>
      <w:r>
        <w:t>ecretar</w:t>
      </w:r>
      <w:r w:rsidR="00214865">
        <w:t>ias involucradas</w:t>
      </w:r>
      <w:r>
        <w:t xml:space="preserve"> mediante la realización de una encuesta a quienes así lo requieran.</w:t>
      </w:r>
    </w:p>
    <w:p w14:paraId="75BC5916" w14:textId="77777777" w:rsidR="009A20E1" w:rsidRDefault="009A20E1" w:rsidP="00F60653">
      <w:pPr>
        <w:jc w:val="both"/>
      </w:pPr>
    </w:p>
    <w:p w14:paraId="55B294E8" w14:textId="5B44B72E" w:rsidR="009A20E1" w:rsidRDefault="009A20E1" w:rsidP="00F60653">
      <w:pPr>
        <w:jc w:val="both"/>
      </w:pPr>
      <w:r>
        <w:rPr>
          <w:noProof/>
          <w:lang w:val="es-AR" w:eastAsia="es-AR"/>
        </w:rPr>
        <w:drawing>
          <wp:inline distT="0" distB="0" distL="0" distR="0" wp14:anchorId="6EDC77BA" wp14:editId="17D91610">
            <wp:extent cx="777240" cy="1480472"/>
            <wp:effectExtent l="0" t="8573" r="0" b="0"/>
            <wp:docPr id="1" name="Imagen 1" descr="G:\Mi unidad\Documentación\personal\FirmaJF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 unidad\Documentación\personal\FirmaJF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020" cy="1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80">
        <w:t xml:space="preserve">                                                            </w:t>
      </w:r>
      <w:r w:rsidR="00FB7A80">
        <w:rPr>
          <w:noProof/>
          <w:lang w:val="es-AR" w:eastAsia="es-AR"/>
        </w:rPr>
        <w:drawing>
          <wp:inline distT="0" distB="0" distL="0" distR="0" wp14:anchorId="09CF0BB5" wp14:editId="16C8B00F">
            <wp:extent cx="1221553" cy="109109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94" cy="111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621F" w14:textId="48E822DE" w:rsidR="009A20E1" w:rsidRDefault="009A20E1" w:rsidP="00F60653">
      <w:pPr>
        <w:jc w:val="both"/>
      </w:pPr>
      <w:r>
        <w:t>Dr. Juan Francisco Martiarena</w:t>
      </w:r>
      <w:r w:rsidR="00214865">
        <w:t xml:space="preserve">                                                  Ing. Ana Laura </w:t>
      </w:r>
      <w:proofErr w:type="spellStart"/>
      <w:r w:rsidR="00214865">
        <w:t>Cozzarín</w:t>
      </w:r>
      <w:proofErr w:type="spellEnd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4"/>
      </w:tblGrid>
      <w:tr w:rsidR="00214865" w14:paraId="26296544" w14:textId="77777777" w:rsidTr="00214865">
        <w:trPr>
          <w:jc w:val="center"/>
        </w:trPr>
        <w:tc>
          <w:tcPr>
            <w:tcW w:w="4322" w:type="dxa"/>
          </w:tcPr>
          <w:p w14:paraId="4193A5D2" w14:textId="2ADBE83B" w:rsidR="00214865" w:rsidRDefault="00214865" w:rsidP="00F60653">
            <w:pPr>
              <w:jc w:val="both"/>
            </w:pPr>
            <w:r>
              <w:t xml:space="preserve">Secretario de Extensión FIUNLP                                         </w:t>
            </w:r>
          </w:p>
        </w:tc>
        <w:tc>
          <w:tcPr>
            <w:tcW w:w="4322" w:type="dxa"/>
          </w:tcPr>
          <w:p w14:paraId="584D3CFC" w14:textId="01D503B2" w:rsidR="00214865" w:rsidRDefault="00214865" w:rsidP="00791511">
            <w:pPr>
              <w:jc w:val="center"/>
            </w:pPr>
            <w:r>
              <w:t>Secretaria de Gestión y Seguimiento de                                              Actividades Curriculares</w:t>
            </w:r>
          </w:p>
        </w:tc>
      </w:tr>
    </w:tbl>
    <w:p w14:paraId="300169D3" w14:textId="77777777" w:rsidR="00214865" w:rsidRDefault="00214865" w:rsidP="00791511">
      <w:pPr>
        <w:jc w:val="both"/>
      </w:pPr>
    </w:p>
    <w:sectPr w:rsidR="00214865" w:rsidSect="00791511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0F"/>
    <w:multiLevelType w:val="hybridMultilevel"/>
    <w:tmpl w:val="BFA47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69E0"/>
    <w:multiLevelType w:val="hybridMultilevel"/>
    <w:tmpl w:val="1F18325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D7B9E"/>
    <w:multiLevelType w:val="hybridMultilevel"/>
    <w:tmpl w:val="E3025108"/>
    <w:lvl w:ilvl="0" w:tplc="26723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A2"/>
    <w:rsid w:val="00013F2F"/>
    <w:rsid w:val="001428F7"/>
    <w:rsid w:val="00163AD1"/>
    <w:rsid w:val="001A620A"/>
    <w:rsid w:val="00214865"/>
    <w:rsid w:val="002148DC"/>
    <w:rsid w:val="002F277F"/>
    <w:rsid w:val="00340E20"/>
    <w:rsid w:val="003B29E8"/>
    <w:rsid w:val="003F35BC"/>
    <w:rsid w:val="00423982"/>
    <w:rsid w:val="004A31A9"/>
    <w:rsid w:val="004E79A2"/>
    <w:rsid w:val="006872D1"/>
    <w:rsid w:val="006C4D6F"/>
    <w:rsid w:val="007500F2"/>
    <w:rsid w:val="00754512"/>
    <w:rsid w:val="00791511"/>
    <w:rsid w:val="00791C4B"/>
    <w:rsid w:val="00835E1F"/>
    <w:rsid w:val="00845B60"/>
    <w:rsid w:val="008E5579"/>
    <w:rsid w:val="00952C61"/>
    <w:rsid w:val="009675AF"/>
    <w:rsid w:val="009A20E1"/>
    <w:rsid w:val="009C4FC1"/>
    <w:rsid w:val="009F303A"/>
    <w:rsid w:val="00A752B2"/>
    <w:rsid w:val="00B55E0E"/>
    <w:rsid w:val="00BA5466"/>
    <w:rsid w:val="00BB60C2"/>
    <w:rsid w:val="00C2424E"/>
    <w:rsid w:val="00C36056"/>
    <w:rsid w:val="00CA7FD8"/>
    <w:rsid w:val="00CB1977"/>
    <w:rsid w:val="00D06BD7"/>
    <w:rsid w:val="00D373B3"/>
    <w:rsid w:val="00D41812"/>
    <w:rsid w:val="00D45925"/>
    <w:rsid w:val="00D67A10"/>
    <w:rsid w:val="00DC411B"/>
    <w:rsid w:val="00EF7951"/>
    <w:rsid w:val="00F60653"/>
    <w:rsid w:val="00F86AD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EC23"/>
  <w15:docId w15:val="{B4D84F76-1CE1-6F4E-B8FA-5426D1AE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9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277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27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1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David</dc:creator>
  <cp:lastModifiedBy>PC</cp:lastModifiedBy>
  <cp:revision>2</cp:revision>
  <cp:lastPrinted>2020-11-18T11:20:00Z</cp:lastPrinted>
  <dcterms:created xsi:type="dcterms:W3CDTF">2021-08-19T22:25:00Z</dcterms:created>
  <dcterms:modified xsi:type="dcterms:W3CDTF">2021-08-19T22:25:00Z</dcterms:modified>
</cp:coreProperties>
</file>